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030A0"/>
  <w:body>
    <w:p w:rsidR="00D74F9A" w:rsidRDefault="001B1FBD" w:rsidP="00AA4AB0">
      <w:pPr>
        <w:spacing w:after="0"/>
        <w:rPr>
          <w:rtl/>
          <w:lang w:bidi="ar-IQ"/>
        </w:rPr>
      </w:pPr>
      <w:r>
        <w:rPr>
          <w:noProof/>
          <w:rtl/>
        </w:rPr>
        <w:drawing>
          <wp:inline distT="0" distB="0" distL="0" distR="0">
            <wp:extent cx="6645910" cy="12814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F9A" w:rsidRDefault="00D74F9A" w:rsidP="00AA4AB0">
      <w:pPr>
        <w:spacing w:after="0"/>
        <w:rPr>
          <w:rtl/>
          <w:lang w:bidi="ar-IQ"/>
        </w:rPr>
      </w:pPr>
    </w:p>
    <w:p w:rsidR="00EC340F" w:rsidRPr="001B4027" w:rsidRDefault="00EC340F" w:rsidP="00907ADD">
      <w:pPr>
        <w:spacing w:after="0"/>
        <w:jc w:val="center"/>
        <w:rPr>
          <w:rtl/>
          <w:lang w:bidi="ar-IQ"/>
        </w:rPr>
      </w:pPr>
      <w:r>
        <w:rPr>
          <w:rFonts w:ascii="Helvetica" w:hAnsi="Helvetica" w:cs="Helvetica"/>
          <w:noProof/>
          <w:color w:val="1D2129"/>
          <w:sz w:val="23"/>
          <w:szCs w:val="23"/>
        </w:rPr>
        <w:drawing>
          <wp:inline distT="0" distB="0" distL="0" distR="0" wp14:anchorId="058387F1" wp14:editId="2202D3A3">
            <wp:extent cx="1323975" cy="17801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ضياء جعفر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80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2467" w:rsidRPr="00CB2467" w:rsidRDefault="00CB2467" w:rsidP="00907ADD">
      <w:pPr>
        <w:pStyle w:val="NormalWeb"/>
        <w:shd w:val="clear" w:color="auto" w:fill="FFFFFF"/>
        <w:bidi/>
        <w:spacing w:before="120" w:beforeAutospacing="0" w:after="120" w:afterAutospacing="0"/>
        <w:ind w:firstLine="720"/>
        <w:jc w:val="center"/>
        <w:rPr>
          <w:rFonts w:asciiTheme="majorBidi" w:hAnsiTheme="majorBidi" w:cstheme="majorBidi"/>
          <w:b/>
          <w:bCs/>
          <w:color w:val="222222"/>
          <w:sz w:val="32"/>
          <w:szCs w:val="32"/>
          <w:rtl/>
        </w:rPr>
      </w:pPr>
      <w:r w:rsidRPr="00CB2467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فخري جميل الفخري</w:t>
      </w:r>
    </w:p>
    <w:p w:rsidR="00357B09" w:rsidRPr="0026594C" w:rsidRDefault="00CB2467" w:rsidP="00CB2467">
      <w:pPr>
        <w:pStyle w:val="NormalWeb"/>
        <w:shd w:val="clear" w:color="auto" w:fill="FFFFFF"/>
        <w:bidi/>
        <w:spacing w:before="120" w:beforeAutospacing="0" w:after="120" w:afterAutospacing="0"/>
        <w:ind w:firstLine="720"/>
        <w:jc w:val="both"/>
        <w:rPr>
          <w:rFonts w:asciiTheme="majorBidi" w:hAnsiTheme="majorBidi" w:cstheme="majorBidi"/>
          <w:b/>
          <w:bCs/>
          <w:color w:val="222222"/>
        </w:rPr>
      </w:pPr>
      <w:r w:rsidRPr="0026594C">
        <w:rPr>
          <w:rFonts w:asciiTheme="majorBidi" w:hAnsiTheme="majorBidi" w:cstheme="majorBidi"/>
          <w:b/>
          <w:bCs/>
          <w:color w:val="222222"/>
          <w:rtl/>
        </w:rPr>
        <w:t xml:space="preserve">هو مهندس مدني </w:t>
      </w:r>
      <w:r w:rsidR="00357B09" w:rsidRPr="0026594C">
        <w:rPr>
          <w:rFonts w:asciiTheme="majorBidi" w:hAnsiTheme="majorBidi" w:cstheme="majorBidi"/>
          <w:b/>
          <w:bCs/>
          <w:color w:val="222222"/>
          <w:rtl/>
        </w:rPr>
        <w:t>وسياسي عراقي، ولد في </w:t>
      </w:r>
      <w:hyperlink r:id="rId9" w:tooltip="الموصل" w:history="1">
        <w:r w:rsidR="00357B09" w:rsidRPr="0026594C">
          <w:rPr>
            <w:rStyle w:val="Hyperlink"/>
            <w:rFonts w:asciiTheme="majorBidi" w:hAnsiTheme="majorBidi" w:cstheme="majorBidi"/>
            <w:b/>
            <w:bCs/>
            <w:color w:val="0B0080"/>
            <w:rtl/>
          </w:rPr>
          <w:t>الموصل</w:t>
        </w:r>
      </w:hyperlink>
      <w:r w:rsidR="00357B09" w:rsidRPr="0026594C">
        <w:rPr>
          <w:rFonts w:asciiTheme="majorBidi" w:hAnsiTheme="majorBidi" w:cstheme="majorBidi"/>
          <w:b/>
          <w:bCs/>
          <w:color w:val="222222"/>
        </w:rPr>
        <w:t> </w:t>
      </w:r>
      <w:r w:rsidR="00357B09" w:rsidRPr="0026594C">
        <w:rPr>
          <w:rFonts w:asciiTheme="majorBidi" w:hAnsiTheme="majorBidi" w:cstheme="majorBidi"/>
          <w:b/>
          <w:bCs/>
          <w:color w:val="222222"/>
          <w:rtl/>
        </w:rPr>
        <w:t>سنة 1908 وتوفي سنة 1995. وكان يوصف بأنه أحد التنويرين الذي عنوا بتحديث العراق في النصف الأول من القرن العشرين</w:t>
      </w:r>
      <w:r w:rsidR="00357B09" w:rsidRPr="0026594C">
        <w:rPr>
          <w:rFonts w:asciiTheme="majorBidi" w:hAnsiTheme="majorBidi" w:cstheme="majorBidi"/>
          <w:b/>
          <w:bCs/>
          <w:color w:val="222222"/>
        </w:rPr>
        <w:t>.</w:t>
      </w:r>
      <w:r w:rsidRPr="0026594C">
        <w:rPr>
          <w:rFonts w:asciiTheme="majorBidi" w:hAnsiTheme="majorBidi" w:cstheme="majorBidi"/>
          <w:b/>
          <w:bCs/>
          <w:color w:val="222222"/>
        </w:rPr>
        <w:t xml:space="preserve"> </w:t>
      </w:r>
    </w:p>
    <w:p w:rsidR="00357B09" w:rsidRPr="0026594C" w:rsidRDefault="00357B09" w:rsidP="00CB2467">
      <w:pPr>
        <w:pStyle w:val="NormalWeb"/>
        <w:shd w:val="clear" w:color="auto" w:fill="FFFFFF"/>
        <w:bidi/>
        <w:spacing w:before="120" w:beforeAutospacing="0" w:after="120" w:afterAutospacing="0"/>
        <w:ind w:firstLine="720"/>
        <w:jc w:val="both"/>
        <w:rPr>
          <w:rFonts w:asciiTheme="majorBidi" w:hAnsiTheme="majorBidi" w:cstheme="majorBidi"/>
          <w:b/>
          <w:bCs/>
          <w:color w:val="222222"/>
          <w:rtl/>
          <w:lang w:bidi="ar-IQ"/>
        </w:rPr>
      </w:pPr>
      <w:r w:rsidRPr="0026594C">
        <w:rPr>
          <w:rFonts w:asciiTheme="majorBidi" w:hAnsiTheme="majorBidi" w:cstheme="majorBidi"/>
          <w:b/>
          <w:bCs/>
          <w:color w:val="222222"/>
          <w:rtl/>
        </w:rPr>
        <w:t>ينتمي إلى آل الفخري، وهي أسرة برزت منها شخصيات علمية ودينية وإدارية كثيرة وتولت نقابة الأشراف في الموصل مدة طويلة بلغت نحو تسعة قرون</w:t>
      </w:r>
      <w:r w:rsidRPr="0026594C">
        <w:rPr>
          <w:rFonts w:asciiTheme="majorBidi" w:hAnsiTheme="majorBidi" w:cstheme="majorBidi"/>
          <w:b/>
          <w:bCs/>
          <w:color w:val="222222"/>
        </w:rPr>
        <w:t>.</w:t>
      </w:r>
    </w:p>
    <w:p w:rsidR="00357B09" w:rsidRPr="0026594C" w:rsidRDefault="00357B09" w:rsidP="00CB2467">
      <w:pPr>
        <w:pStyle w:val="NormalWeb"/>
        <w:shd w:val="clear" w:color="auto" w:fill="FFFFFF"/>
        <w:bidi/>
        <w:spacing w:before="120" w:beforeAutospacing="0" w:after="120" w:afterAutospacing="0"/>
        <w:ind w:firstLine="720"/>
        <w:jc w:val="both"/>
        <w:rPr>
          <w:rFonts w:asciiTheme="majorBidi" w:hAnsiTheme="majorBidi" w:cstheme="majorBidi"/>
          <w:b/>
          <w:bCs/>
          <w:color w:val="222222"/>
        </w:rPr>
      </w:pPr>
      <w:r w:rsidRPr="0026594C">
        <w:rPr>
          <w:rFonts w:asciiTheme="majorBidi" w:hAnsiTheme="majorBidi" w:cstheme="majorBidi"/>
          <w:b/>
          <w:bCs/>
          <w:color w:val="222222"/>
          <w:rtl/>
        </w:rPr>
        <w:t>كان والده </w:t>
      </w:r>
      <w:hyperlink r:id="rId10" w:tooltip="جميل الفخري (الصفحة غير موجودة)" w:history="1">
        <w:r w:rsidRPr="0026594C">
          <w:rPr>
            <w:rStyle w:val="Hyperlink"/>
            <w:rFonts w:asciiTheme="majorBidi" w:hAnsiTheme="majorBidi" w:cstheme="majorBidi"/>
            <w:b/>
            <w:bCs/>
            <w:color w:val="A55858"/>
            <w:rtl/>
          </w:rPr>
          <w:t>جميل الفخري</w:t>
        </w:r>
      </w:hyperlink>
      <w:r w:rsidRPr="0026594C">
        <w:rPr>
          <w:rFonts w:asciiTheme="majorBidi" w:hAnsiTheme="majorBidi" w:cstheme="majorBidi"/>
          <w:b/>
          <w:bCs/>
          <w:color w:val="222222"/>
        </w:rPr>
        <w:t> </w:t>
      </w:r>
      <w:r w:rsidRPr="0026594C">
        <w:rPr>
          <w:rFonts w:asciiTheme="majorBidi" w:hAnsiTheme="majorBidi" w:cstheme="majorBidi"/>
          <w:b/>
          <w:bCs/>
          <w:color w:val="222222"/>
          <w:rtl/>
        </w:rPr>
        <w:t>قد تدرج في العهد العثماني من باش كاتب في المحكمة حتى صار رئيسا لمحكمة الاستئناف، وفي العهد الملكي في العراق كان عضوا في مجلس البلدية ونائبا عن </w:t>
      </w:r>
      <w:hyperlink r:id="rId11" w:tooltip="الموصل" w:history="1">
        <w:r w:rsidRPr="0026594C">
          <w:rPr>
            <w:rStyle w:val="Hyperlink"/>
            <w:rFonts w:asciiTheme="majorBidi" w:hAnsiTheme="majorBidi" w:cstheme="majorBidi"/>
            <w:b/>
            <w:bCs/>
            <w:color w:val="0B0080"/>
            <w:rtl/>
          </w:rPr>
          <w:t>الموصل</w:t>
        </w:r>
      </w:hyperlink>
      <w:r w:rsidRPr="0026594C">
        <w:rPr>
          <w:rFonts w:asciiTheme="majorBidi" w:hAnsiTheme="majorBidi" w:cstheme="majorBidi"/>
          <w:b/>
          <w:bCs/>
          <w:color w:val="222222"/>
        </w:rPr>
        <w:t> </w:t>
      </w:r>
      <w:r w:rsidRPr="0026594C">
        <w:rPr>
          <w:rFonts w:asciiTheme="majorBidi" w:hAnsiTheme="majorBidi" w:cstheme="majorBidi"/>
          <w:b/>
          <w:bCs/>
          <w:color w:val="222222"/>
          <w:rtl/>
        </w:rPr>
        <w:t>في </w:t>
      </w:r>
      <w:hyperlink r:id="rId12" w:tooltip="مجلس النواب العراقي" w:history="1">
        <w:r w:rsidRPr="0026594C">
          <w:rPr>
            <w:rStyle w:val="Hyperlink"/>
            <w:rFonts w:asciiTheme="majorBidi" w:hAnsiTheme="majorBidi" w:cstheme="majorBidi"/>
            <w:b/>
            <w:bCs/>
            <w:color w:val="0B0080"/>
            <w:rtl/>
          </w:rPr>
          <w:t>مجلس النواب العراقي</w:t>
        </w:r>
      </w:hyperlink>
      <w:r w:rsidR="00CB2467" w:rsidRPr="0026594C">
        <w:rPr>
          <w:rStyle w:val="Hyperlink"/>
          <w:rFonts w:asciiTheme="majorBidi" w:hAnsiTheme="majorBidi" w:cstheme="majorBidi"/>
          <w:b/>
          <w:bCs/>
          <w:color w:val="0B0080"/>
        </w:rPr>
        <w:t xml:space="preserve"> </w:t>
      </w:r>
      <w:r w:rsidRPr="0026594C">
        <w:rPr>
          <w:rFonts w:asciiTheme="majorBidi" w:hAnsiTheme="majorBidi" w:cstheme="majorBidi"/>
          <w:b/>
          <w:bCs/>
          <w:color w:val="222222"/>
          <w:rtl/>
        </w:rPr>
        <w:t>ولد فخري الفخري في محلة جامع جمشيد سنة 1908، والتحق بالكتاب الذي كان يتخذ من مسجد المكاوي مقرا له، ثم اكمل دراسته الأولية في مدرستي "رهبرترقي وشمس المعارف</w:t>
      </w:r>
      <w:r w:rsidRPr="0026594C">
        <w:rPr>
          <w:rFonts w:asciiTheme="majorBidi" w:hAnsiTheme="majorBidi" w:cstheme="majorBidi"/>
          <w:b/>
          <w:bCs/>
          <w:color w:val="222222"/>
        </w:rPr>
        <w:t>".</w:t>
      </w:r>
    </w:p>
    <w:p w:rsidR="00357B09" w:rsidRPr="0026594C" w:rsidRDefault="00357B09" w:rsidP="00CB2467">
      <w:pPr>
        <w:pStyle w:val="NormalWeb"/>
        <w:shd w:val="clear" w:color="auto" w:fill="FFFFFF"/>
        <w:bidi/>
        <w:spacing w:before="120" w:beforeAutospacing="0" w:after="120" w:afterAutospacing="0"/>
        <w:ind w:firstLine="720"/>
        <w:jc w:val="both"/>
        <w:rPr>
          <w:rFonts w:asciiTheme="majorBidi" w:hAnsiTheme="majorBidi" w:cstheme="majorBidi"/>
          <w:b/>
          <w:bCs/>
          <w:color w:val="222222"/>
        </w:rPr>
      </w:pPr>
      <w:r w:rsidRPr="0026594C">
        <w:rPr>
          <w:rFonts w:asciiTheme="majorBidi" w:hAnsiTheme="majorBidi" w:cstheme="majorBidi"/>
          <w:b/>
          <w:bCs/>
          <w:color w:val="222222"/>
          <w:rtl/>
        </w:rPr>
        <w:t>في سنة 1921 دخل المدرسة الإسلامية في الجامع الكبير، وبعد تخرجه التحق بالمدرسة الثانوية وتخرج منها سنة 1926</w:t>
      </w:r>
      <w:r w:rsidRPr="0026594C">
        <w:rPr>
          <w:rFonts w:asciiTheme="majorBidi" w:hAnsiTheme="majorBidi" w:cstheme="majorBidi"/>
          <w:b/>
          <w:bCs/>
          <w:color w:val="222222"/>
        </w:rPr>
        <w:t>.</w:t>
      </w:r>
    </w:p>
    <w:p w:rsidR="00357B09" w:rsidRPr="0026594C" w:rsidRDefault="00357B09" w:rsidP="00CB2467">
      <w:pPr>
        <w:pStyle w:val="NormalWeb"/>
        <w:shd w:val="clear" w:color="auto" w:fill="FFFFFF"/>
        <w:bidi/>
        <w:spacing w:before="120" w:beforeAutospacing="0" w:after="120" w:afterAutospacing="0"/>
        <w:ind w:firstLine="720"/>
        <w:jc w:val="both"/>
        <w:rPr>
          <w:rFonts w:asciiTheme="majorBidi" w:hAnsiTheme="majorBidi" w:cstheme="majorBidi"/>
          <w:b/>
          <w:bCs/>
          <w:color w:val="222222"/>
          <w:rtl/>
          <w:lang w:bidi="ar-IQ"/>
        </w:rPr>
      </w:pPr>
      <w:r w:rsidRPr="0026594C">
        <w:rPr>
          <w:rFonts w:asciiTheme="majorBidi" w:hAnsiTheme="majorBidi" w:cstheme="majorBidi"/>
          <w:b/>
          <w:bCs/>
          <w:color w:val="222222"/>
          <w:rtl/>
        </w:rPr>
        <w:t>انضم إلى بعثة وزارة المعارف سنة 1926 لمواصلة الدراسة في </w:t>
      </w:r>
      <w:hyperlink r:id="rId13" w:tooltip="الجامعة الأمريكية في بيروت" w:history="1">
        <w:r w:rsidRPr="0026594C">
          <w:rPr>
            <w:rStyle w:val="Hyperlink"/>
            <w:rFonts w:asciiTheme="majorBidi" w:hAnsiTheme="majorBidi" w:cstheme="majorBidi"/>
            <w:b/>
            <w:bCs/>
            <w:color w:val="0B0080"/>
            <w:rtl/>
          </w:rPr>
          <w:t>الجامعة الأمريكية في بيروت</w:t>
        </w:r>
      </w:hyperlink>
      <w:r w:rsidRPr="0026594C">
        <w:rPr>
          <w:rFonts w:asciiTheme="majorBidi" w:hAnsiTheme="majorBidi" w:cstheme="majorBidi"/>
          <w:b/>
          <w:bCs/>
          <w:color w:val="222222"/>
        </w:rPr>
        <w:t> </w:t>
      </w:r>
      <w:r w:rsidRPr="0026594C">
        <w:rPr>
          <w:rFonts w:asciiTheme="majorBidi" w:hAnsiTheme="majorBidi" w:cstheme="majorBidi"/>
          <w:b/>
          <w:bCs/>
          <w:color w:val="222222"/>
          <w:rtl/>
        </w:rPr>
        <w:t>وتخصص بالهندسة المدنية، وكان واحدا من بين أربعة أوائل هم </w:t>
      </w:r>
      <w:hyperlink r:id="rId14" w:tooltip="علي حيدر سليمان" w:history="1">
        <w:r w:rsidRPr="0026594C">
          <w:rPr>
            <w:rStyle w:val="Hyperlink"/>
            <w:rFonts w:asciiTheme="majorBidi" w:hAnsiTheme="majorBidi" w:cstheme="majorBidi"/>
            <w:b/>
            <w:bCs/>
            <w:color w:val="0B0080"/>
            <w:rtl/>
          </w:rPr>
          <w:t>علي حيدر سليمان</w:t>
        </w:r>
      </w:hyperlink>
      <w:r w:rsidR="00FA45D3" w:rsidRPr="0026594C">
        <w:rPr>
          <w:rFonts w:asciiTheme="majorBidi" w:hAnsiTheme="majorBidi" w:cstheme="majorBidi"/>
        </w:rPr>
        <w:t xml:space="preserve"> </w:t>
      </w:r>
      <w:hyperlink r:id="rId15" w:tooltip="عبد الله بكر" w:history="1">
        <w:r w:rsidRPr="0026594C">
          <w:rPr>
            <w:rStyle w:val="Hyperlink"/>
            <w:rFonts w:asciiTheme="majorBidi" w:hAnsiTheme="majorBidi" w:cstheme="majorBidi"/>
            <w:b/>
            <w:bCs/>
            <w:color w:val="0B0080"/>
            <w:rtl/>
          </w:rPr>
          <w:t>وعبد الله بكر</w:t>
        </w:r>
      </w:hyperlink>
      <w:r w:rsidRPr="0026594C">
        <w:rPr>
          <w:rFonts w:asciiTheme="majorBidi" w:hAnsiTheme="majorBidi" w:cstheme="majorBidi"/>
          <w:b/>
          <w:bCs/>
          <w:color w:val="222222"/>
        </w:rPr>
        <w:t> </w:t>
      </w:r>
      <w:hyperlink r:id="rId16" w:tooltip="فؤاد الأنكرلي (الصفحة غير موجودة)" w:history="1">
        <w:r w:rsidRPr="0026594C">
          <w:rPr>
            <w:rStyle w:val="Hyperlink"/>
            <w:rFonts w:asciiTheme="majorBidi" w:hAnsiTheme="majorBidi" w:cstheme="majorBidi"/>
            <w:b/>
            <w:bCs/>
            <w:color w:val="A55858"/>
            <w:rtl/>
          </w:rPr>
          <w:t>وفؤاد الأنكرلي</w:t>
        </w:r>
      </w:hyperlink>
      <w:r w:rsidRPr="0026594C">
        <w:rPr>
          <w:rFonts w:asciiTheme="majorBidi" w:hAnsiTheme="majorBidi" w:cstheme="majorBidi"/>
          <w:b/>
          <w:bCs/>
          <w:color w:val="222222"/>
          <w:rtl/>
        </w:rPr>
        <w:t>، أرسلتهم الحكومة لأول مرة في بعثة دراسية إلى الجامعة الأمريكية في بيروت</w:t>
      </w:r>
      <w:r w:rsidRPr="0026594C">
        <w:rPr>
          <w:rFonts w:asciiTheme="majorBidi" w:hAnsiTheme="majorBidi" w:cstheme="majorBidi"/>
          <w:b/>
          <w:bCs/>
          <w:color w:val="222222"/>
        </w:rPr>
        <w:t>.</w:t>
      </w:r>
      <w:r w:rsidR="00CB2467" w:rsidRPr="0026594C">
        <w:rPr>
          <w:rFonts w:asciiTheme="majorBidi" w:hAnsiTheme="majorBidi" w:cstheme="majorBidi"/>
          <w:b/>
          <w:bCs/>
          <w:color w:val="222222"/>
          <w:rtl/>
          <w:lang w:bidi="ar-IQ"/>
        </w:rPr>
        <w:t xml:space="preserve"> </w:t>
      </w:r>
    </w:p>
    <w:p w:rsidR="00357B09" w:rsidRPr="0026594C" w:rsidRDefault="00357B09" w:rsidP="00CB2467">
      <w:pPr>
        <w:pStyle w:val="NormalWeb"/>
        <w:shd w:val="clear" w:color="auto" w:fill="FFFFFF"/>
        <w:bidi/>
        <w:spacing w:before="120" w:beforeAutospacing="0" w:after="120" w:afterAutospacing="0"/>
        <w:ind w:firstLine="720"/>
        <w:jc w:val="both"/>
        <w:rPr>
          <w:rFonts w:asciiTheme="majorBidi" w:hAnsiTheme="majorBidi" w:cstheme="majorBidi"/>
          <w:b/>
          <w:bCs/>
          <w:color w:val="222222"/>
        </w:rPr>
      </w:pPr>
      <w:r w:rsidRPr="0026594C">
        <w:rPr>
          <w:rFonts w:asciiTheme="majorBidi" w:hAnsiTheme="majorBidi" w:cstheme="majorBidi"/>
          <w:b/>
          <w:bCs/>
          <w:color w:val="222222"/>
          <w:rtl/>
        </w:rPr>
        <w:t>في سنة 1928 سافر إلى </w:t>
      </w:r>
      <w:hyperlink r:id="rId17" w:tooltip="بريطانيا" w:history="1">
        <w:r w:rsidRPr="0026594C">
          <w:rPr>
            <w:rStyle w:val="Hyperlink"/>
            <w:rFonts w:asciiTheme="majorBidi" w:hAnsiTheme="majorBidi" w:cstheme="majorBidi"/>
            <w:b/>
            <w:bCs/>
            <w:color w:val="0B0080"/>
            <w:rtl/>
          </w:rPr>
          <w:t>بريطانيا</w:t>
        </w:r>
      </w:hyperlink>
      <w:r w:rsidRPr="0026594C">
        <w:rPr>
          <w:rFonts w:asciiTheme="majorBidi" w:hAnsiTheme="majorBidi" w:cstheme="majorBidi"/>
          <w:b/>
          <w:bCs/>
          <w:color w:val="222222"/>
        </w:rPr>
        <w:t> </w:t>
      </w:r>
      <w:r w:rsidRPr="0026594C">
        <w:rPr>
          <w:rFonts w:asciiTheme="majorBidi" w:hAnsiTheme="majorBidi" w:cstheme="majorBidi"/>
          <w:b/>
          <w:bCs/>
          <w:color w:val="222222"/>
          <w:rtl/>
        </w:rPr>
        <w:t>ليكمل دراسته في </w:t>
      </w:r>
      <w:hyperlink r:id="rId18" w:tooltip="جامعة برمنغهام" w:history="1">
        <w:r w:rsidRPr="0026594C">
          <w:rPr>
            <w:rStyle w:val="Hyperlink"/>
            <w:rFonts w:asciiTheme="majorBidi" w:hAnsiTheme="majorBidi" w:cstheme="majorBidi"/>
            <w:b/>
            <w:bCs/>
            <w:color w:val="0B0080"/>
            <w:rtl/>
          </w:rPr>
          <w:t>جامعة برمنغهام</w:t>
        </w:r>
      </w:hyperlink>
      <w:r w:rsidRPr="0026594C">
        <w:rPr>
          <w:rFonts w:asciiTheme="majorBidi" w:hAnsiTheme="majorBidi" w:cstheme="majorBidi"/>
          <w:b/>
          <w:bCs/>
          <w:color w:val="222222"/>
        </w:rPr>
        <w:t> </w:t>
      </w:r>
      <w:r w:rsidRPr="0026594C">
        <w:rPr>
          <w:rFonts w:asciiTheme="majorBidi" w:hAnsiTheme="majorBidi" w:cstheme="majorBidi"/>
          <w:b/>
          <w:bCs/>
          <w:color w:val="222222"/>
          <w:rtl/>
        </w:rPr>
        <w:t>وحصل على البكالوريوس في </w:t>
      </w:r>
      <w:hyperlink r:id="rId19" w:tooltip="الهندسة المدنية" w:history="1">
        <w:r w:rsidRPr="0026594C">
          <w:rPr>
            <w:rStyle w:val="Hyperlink"/>
            <w:rFonts w:asciiTheme="majorBidi" w:hAnsiTheme="majorBidi" w:cstheme="majorBidi"/>
            <w:b/>
            <w:bCs/>
            <w:color w:val="0B0080"/>
            <w:rtl/>
          </w:rPr>
          <w:t>الهندسة المدنية</w:t>
        </w:r>
      </w:hyperlink>
      <w:r w:rsidRPr="0026594C">
        <w:rPr>
          <w:rFonts w:asciiTheme="majorBidi" w:hAnsiTheme="majorBidi" w:cstheme="majorBidi"/>
          <w:b/>
          <w:bCs/>
          <w:color w:val="222222"/>
        </w:rPr>
        <w:t> </w:t>
      </w:r>
      <w:r w:rsidRPr="0026594C">
        <w:rPr>
          <w:rFonts w:asciiTheme="majorBidi" w:hAnsiTheme="majorBidi" w:cstheme="majorBidi"/>
          <w:b/>
          <w:bCs/>
          <w:color w:val="222222"/>
          <w:rtl/>
        </w:rPr>
        <w:t>سنة 1932. وبعد ذلك عاد إلى العراق وعين في مديرية الأشغال العامة. وكان واحدا من 16 مهندسا يعملون في أنحاء العراق</w:t>
      </w:r>
      <w:r w:rsidR="00F64629" w:rsidRPr="0026594C">
        <w:rPr>
          <w:rFonts w:asciiTheme="majorBidi" w:hAnsiTheme="majorBidi" w:cstheme="majorBidi"/>
          <w:b/>
          <w:bCs/>
          <w:color w:val="222222"/>
          <w:rtl/>
        </w:rPr>
        <w:t>.</w:t>
      </w:r>
      <w:r w:rsidR="00CB2467" w:rsidRPr="0026594C">
        <w:rPr>
          <w:rFonts w:asciiTheme="majorBidi" w:hAnsiTheme="majorBidi" w:cstheme="majorBidi"/>
          <w:b/>
          <w:bCs/>
          <w:color w:val="222222"/>
        </w:rPr>
        <w:t xml:space="preserve"> </w:t>
      </w:r>
    </w:p>
    <w:p w:rsidR="00357B09" w:rsidRPr="0026594C" w:rsidRDefault="00357B09" w:rsidP="00CB2467">
      <w:pPr>
        <w:pStyle w:val="NormalWeb"/>
        <w:shd w:val="clear" w:color="auto" w:fill="FFFFFF"/>
        <w:bidi/>
        <w:spacing w:before="120" w:beforeAutospacing="0" w:after="120" w:afterAutospacing="0"/>
        <w:ind w:firstLine="720"/>
        <w:jc w:val="both"/>
        <w:rPr>
          <w:rFonts w:asciiTheme="majorBidi" w:hAnsiTheme="majorBidi" w:cstheme="majorBidi"/>
          <w:b/>
          <w:bCs/>
          <w:color w:val="FF0000"/>
        </w:rPr>
      </w:pPr>
      <w:r w:rsidRPr="0026594C">
        <w:rPr>
          <w:rFonts w:asciiTheme="majorBidi" w:hAnsiTheme="majorBidi" w:cstheme="majorBidi"/>
          <w:b/>
          <w:bCs/>
          <w:color w:val="FF0000"/>
          <w:rtl/>
        </w:rPr>
        <w:t>ساهم في تأسيـس جمعية المهندسين العراقيين سنة 1938، وانتخب أول رئيس لها واستمر في ذلك حتى 19 نيسان 1951</w:t>
      </w:r>
      <w:r w:rsidRPr="0026594C">
        <w:rPr>
          <w:rFonts w:asciiTheme="majorBidi" w:hAnsiTheme="majorBidi" w:cstheme="majorBidi"/>
          <w:b/>
          <w:bCs/>
          <w:color w:val="FF0000"/>
        </w:rPr>
        <w:t>.</w:t>
      </w:r>
    </w:p>
    <w:p w:rsidR="00357B09" w:rsidRPr="0026594C" w:rsidRDefault="00357B09" w:rsidP="00CB2467">
      <w:pPr>
        <w:pStyle w:val="NormalWeb"/>
        <w:shd w:val="clear" w:color="auto" w:fill="FFFFFF"/>
        <w:bidi/>
        <w:spacing w:before="120" w:beforeAutospacing="0" w:after="120" w:afterAutospacing="0"/>
        <w:ind w:firstLine="720"/>
        <w:jc w:val="both"/>
        <w:rPr>
          <w:rFonts w:asciiTheme="majorBidi" w:hAnsiTheme="majorBidi" w:cstheme="majorBidi"/>
          <w:b/>
          <w:bCs/>
          <w:color w:val="222222"/>
        </w:rPr>
      </w:pPr>
      <w:r w:rsidRPr="0026594C">
        <w:rPr>
          <w:rFonts w:asciiTheme="majorBidi" w:hAnsiTheme="majorBidi" w:cstheme="majorBidi"/>
          <w:b/>
          <w:bCs/>
          <w:color w:val="222222"/>
          <w:rtl/>
        </w:rPr>
        <w:t>في 13 كانون الأول 1947، أصبح مديرا عاما للأشغال، ثم اختاره </w:t>
      </w:r>
      <w:hyperlink r:id="rId20" w:tooltip="أرشد العمري" w:history="1">
        <w:r w:rsidRPr="0026594C">
          <w:rPr>
            <w:rStyle w:val="Hyperlink"/>
            <w:rFonts w:asciiTheme="majorBidi" w:hAnsiTheme="majorBidi" w:cstheme="majorBidi"/>
            <w:b/>
            <w:bCs/>
            <w:color w:val="0B0080"/>
            <w:rtl/>
          </w:rPr>
          <w:t>أرشد العمري</w:t>
        </w:r>
      </w:hyperlink>
      <w:r w:rsidRPr="0026594C">
        <w:rPr>
          <w:rFonts w:asciiTheme="majorBidi" w:hAnsiTheme="majorBidi" w:cstheme="majorBidi"/>
          <w:b/>
          <w:bCs/>
          <w:color w:val="222222"/>
        </w:rPr>
        <w:t> </w:t>
      </w:r>
      <w:r w:rsidRPr="0026594C">
        <w:rPr>
          <w:rFonts w:asciiTheme="majorBidi" w:hAnsiTheme="majorBidi" w:cstheme="majorBidi"/>
          <w:b/>
          <w:bCs/>
          <w:color w:val="222222"/>
          <w:rtl/>
        </w:rPr>
        <w:t>في 29 نيسان 1954 ليكون وزيرا للمواصلات والأشغال العامة في </w:t>
      </w:r>
      <w:hyperlink r:id="rId21" w:tooltip="وزارة أرشد العمري الثانية" w:history="1">
        <w:r w:rsidRPr="0026594C">
          <w:rPr>
            <w:rStyle w:val="Hyperlink"/>
            <w:rFonts w:asciiTheme="majorBidi" w:hAnsiTheme="majorBidi" w:cstheme="majorBidi"/>
            <w:b/>
            <w:bCs/>
            <w:color w:val="0B0080"/>
            <w:rtl/>
          </w:rPr>
          <w:t>وزارته الثانية</w:t>
        </w:r>
      </w:hyperlink>
      <w:r w:rsidRPr="0026594C">
        <w:rPr>
          <w:rFonts w:asciiTheme="majorBidi" w:hAnsiTheme="majorBidi" w:cstheme="majorBidi"/>
          <w:b/>
          <w:bCs/>
          <w:color w:val="222222"/>
        </w:rPr>
        <w:t>.</w:t>
      </w:r>
      <w:r w:rsidR="00CB2467" w:rsidRPr="0026594C">
        <w:rPr>
          <w:rFonts w:asciiTheme="majorBidi" w:hAnsiTheme="majorBidi" w:cstheme="majorBidi"/>
          <w:b/>
          <w:bCs/>
          <w:color w:val="222222"/>
          <w:rtl/>
        </w:rPr>
        <w:t xml:space="preserve"> </w:t>
      </w:r>
      <w:r w:rsidRPr="0026594C">
        <w:rPr>
          <w:rFonts w:asciiTheme="majorBidi" w:hAnsiTheme="majorBidi" w:cstheme="majorBidi"/>
          <w:b/>
          <w:bCs/>
          <w:color w:val="222222"/>
          <w:rtl/>
        </w:rPr>
        <w:t>وبعد استقالة الوزارة عين أمينا للعاصمة بغداد في 9 حزيران 1954 واستمر في منصبه حتى </w:t>
      </w:r>
      <w:hyperlink r:id="rId22" w:tooltip="ثورة 14 تموز 1958" w:history="1">
        <w:r w:rsidRPr="0026594C">
          <w:rPr>
            <w:rStyle w:val="Hyperlink"/>
            <w:rFonts w:asciiTheme="majorBidi" w:hAnsiTheme="majorBidi" w:cstheme="majorBidi"/>
            <w:b/>
            <w:bCs/>
            <w:color w:val="0B0080"/>
            <w:rtl/>
          </w:rPr>
          <w:t>ثورة 14 تموز 1958</w:t>
        </w:r>
      </w:hyperlink>
      <w:r w:rsidRPr="0026594C">
        <w:rPr>
          <w:rFonts w:asciiTheme="majorBidi" w:hAnsiTheme="majorBidi" w:cstheme="majorBidi"/>
          <w:b/>
          <w:bCs/>
          <w:color w:val="222222"/>
          <w:rtl/>
        </w:rPr>
        <w:t>، وبعد الثورة اعتقل لمدة قصيرة وجرى التحقيق معه وسرعان ما أطلق سراحه وأحيل على التقاعد</w:t>
      </w:r>
      <w:r w:rsidRPr="0026594C">
        <w:rPr>
          <w:rFonts w:asciiTheme="majorBidi" w:hAnsiTheme="majorBidi" w:cstheme="majorBidi"/>
          <w:b/>
          <w:bCs/>
          <w:color w:val="222222"/>
        </w:rPr>
        <w:t>.</w:t>
      </w:r>
    </w:p>
    <w:p w:rsidR="00357B09" w:rsidRPr="0026594C" w:rsidRDefault="00357B09" w:rsidP="00CB2467">
      <w:pPr>
        <w:pStyle w:val="NormalWeb"/>
        <w:shd w:val="clear" w:color="auto" w:fill="FFFFFF"/>
        <w:bidi/>
        <w:spacing w:before="120" w:beforeAutospacing="0" w:after="120" w:afterAutospacing="0"/>
        <w:ind w:firstLine="720"/>
        <w:jc w:val="both"/>
        <w:rPr>
          <w:rFonts w:asciiTheme="majorBidi" w:hAnsiTheme="majorBidi" w:cstheme="majorBidi"/>
          <w:b/>
          <w:bCs/>
          <w:color w:val="222222"/>
        </w:rPr>
      </w:pPr>
      <w:r w:rsidRPr="0026594C">
        <w:rPr>
          <w:rFonts w:asciiTheme="majorBidi" w:hAnsiTheme="majorBidi" w:cstheme="majorBidi"/>
          <w:b/>
          <w:bCs/>
          <w:color w:val="222222"/>
          <w:rtl/>
        </w:rPr>
        <w:t>كان له دور في درء الخطر فيضان 1954، و</w:t>
      </w:r>
      <w:r w:rsidR="00F64629" w:rsidRPr="0026594C">
        <w:rPr>
          <w:rFonts w:asciiTheme="majorBidi" w:hAnsiTheme="majorBidi" w:cstheme="majorBidi"/>
          <w:b/>
          <w:bCs/>
          <w:color w:val="222222"/>
          <w:rtl/>
        </w:rPr>
        <w:t xml:space="preserve">في وقته تم </w:t>
      </w:r>
      <w:r w:rsidRPr="0026594C">
        <w:rPr>
          <w:rFonts w:asciiTheme="majorBidi" w:hAnsiTheme="majorBidi" w:cstheme="majorBidi"/>
          <w:b/>
          <w:bCs/>
          <w:color w:val="222222"/>
          <w:rtl/>
        </w:rPr>
        <w:t>وضع التصميم الاساسي لمدينة بغداد، وإنشاء شارع الجمهورية</w:t>
      </w:r>
      <w:r w:rsidRPr="0026594C">
        <w:rPr>
          <w:rFonts w:asciiTheme="majorBidi" w:hAnsiTheme="majorBidi" w:cstheme="majorBidi"/>
          <w:b/>
          <w:bCs/>
          <w:color w:val="222222"/>
        </w:rPr>
        <w:t>.</w:t>
      </w:r>
      <w:r w:rsidR="00CB2467" w:rsidRPr="0026594C">
        <w:rPr>
          <w:rFonts w:asciiTheme="majorBidi" w:hAnsiTheme="majorBidi" w:cstheme="majorBidi"/>
          <w:b/>
          <w:bCs/>
          <w:color w:val="222222"/>
        </w:rPr>
        <w:t xml:space="preserve"> </w:t>
      </w:r>
    </w:p>
    <w:p w:rsidR="0026594C" w:rsidRDefault="00357B09" w:rsidP="00907ADD">
      <w:pPr>
        <w:pStyle w:val="NormalWeb"/>
        <w:shd w:val="clear" w:color="auto" w:fill="FFFFFF"/>
        <w:bidi/>
        <w:spacing w:before="120" w:beforeAutospacing="0" w:after="120" w:afterAutospacing="0"/>
        <w:ind w:firstLine="720"/>
        <w:jc w:val="both"/>
        <w:rPr>
          <w:rFonts w:ascii="Arial" w:hAnsi="Arial" w:cs="Arial"/>
          <w:b/>
          <w:bCs/>
          <w:color w:val="222222"/>
        </w:rPr>
      </w:pPr>
      <w:r w:rsidRPr="0026594C">
        <w:rPr>
          <w:rFonts w:asciiTheme="majorBidi" w:hAnsiTheme="majorBidi" w:cstheme="majorBidi"/>
          <w:b/>
          <w:bCs/>
          <w:color w:val="222222"/>
          <w:rtl/>
        </w:rPr>
        <w:t xml:space="preserve">تفرغ بعد تقاعده </w:t>
      </w:r>
      <w:r w:rsidR="00F64629" w:rsidRPr="0026594C">
        <w:rPr>
          <w:rFonts w:asciiTheme="majorBidi" w:hAnsiTheme="majorBidi" w:cstheme="majorBidi"/>
          <w:b/>
          <w:bCs/>
          <w:color w:val="222222"/>
          <w:rtl/>
        </w:rPr>
        <w:t>ل</w:t>
      </w:r>
      <w:r w:rsidRPr="0026594C">
        <w:rPr>
          <w:rFonts w:asciiTheme="majorBidi" w:hAnsiTheme="majorBidi" w:cstheme="majorBidi"/>
          <w:b/>
          <w:bCs/>
          <w:color w:val="222222"/>
          <w:rtl/>
        </w:rPr>
        <w:t>لعمل في مكتب استشاري هندسي، وتوفي سنة 1995</w:t>
      </w:r>
      <w:r w:rsidRPr="00357B09">
        <w:rPr>
          <w:rFonts w:ascii="Arial" w:hAnsi="Arial" w:cs="Arial"/>
          <w:b/>
          <w:bCs/>
          <w:color w:val="222222"/>
        </w:rPr>
        <w:t>.</w:t>
      </w:r>
    </w:p>
    <w:p w:rsidR="00EC340F" w:rsidRPr="00256835" w:rsidRDefault="00256835" w:rsidP="0026594C">
      <w:pPr>
        <w:pStyle w:val="NormalWeb"/>
        <w:shd w:val="clear" w:color="auto" w:fill="FFFFFF"/>
        <w:bidi/>
        <w:spacing w:before="120" w:beforeAutospacing="0" w:after="120" w:afterAutospacing="0"/>
        <w:ind w:firstLine="720"/>
        <w:jc w:val="both"/>
        <w:rPr>
          <w:rFonts w:ascii="Arial" w:hAnsi="Arial" w:cs="Arial"/>
          <w:b/>
          <w:bCs/>
          <w:color w:val="222222"/>
          <w:rtl/>
        </w:rPr>
      </w:pPr>
      <w:bookmarkStart w:id="0" w:name="_GoBack"/>
      <w:r>
        <w:rPr>
          <w:rFonts w:ascii="Arial" w:hAnsi="Arial" w:cs="Arial"/>
          <w:b/>
          <w:bCs/>
          <w:noProof/>
          <w:color w:val="22222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8052435</wp:posOffset>
            </wp:positionV>
            <wp:extent cx="6645910" cy="531495"/>
            <wp:effectExtent l="0" t="0" r="254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11111111111111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C340F" w:rsidRPr="00256835" w:rsidSect="00E4491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2B" w:rsidRDefault="00A2012B" w:rsidP="008E4764">
      <w:pPr>
        <w:spacing w:after="0" w:line="240" w:lineRule="auto"/>
      </w:pPr>
      <w:r>
        <w:separator/>
      </w:r>
    </w:p>
  </w:endnote>
  <w:endnote w:type="continuationSeparator" w:id="0">
    <w:p w:rsidR="00A2012B" w:rsidRDefault="00A2012B" w:rsidP="008E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FC" w:rsidRDefault="002B5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21700130"/>
      <w:docPartObj>
        <w:docPartGallery w:val="Page Numbers (Bottom of Page)"/>
        <w:docPartUnique/>
      </w:docPartObj>
    </w:sdtPr>
    <w:sdtEndPr/>
    <w:sdtContent>
      <w:p w:rsidR="00FD43C1" w:rsidRDefault="00FD43C1" w:rsidP="00FD43C1">
        <w:pPr>
          <w:pStyle w:val="Footer"/>
          <w:jc w:val="center"/>
        </w:pPr>
        <w:r>
          <w:rPr>
            <w:rFonts w:hint="cs"/>
            <w:rtl/>
          </w:rPr>
          <w:t>3</w:t>
        </w:r>
      </w:p>
    </w:sdtContent>
  </w:sdt>
  <w:p w:rsidR="008E4764" w:rsidRDefault="008E4764" w:rsidP="002B55FC">
    <w:pPr>
      <w:pStyle w:val="Footer"/>
      <w:jc w:val="center"/>
      <w:rPr>
        <w:lang w:bidi="ar-IQ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FC" w:rsidRDefault="002B5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2B" w:rsidRDefault="00A2012B" w:rsidP="008E4764">
      <w:pPr>
        <w:spacing w:after="0" w:line="240" w:lineRule="auto"/>
      </w:pPr>
      <w:r>
        <w:separator/>
      </w:r>
    </w:p>
  </w:footnote>
  <w:footnote w:type="continuationSeparator" w:id="0">
    <w:p w:rsidR="00A2012B" w:rsidRDefault="00A2012B" w:rsidP="008E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64" w:rsidRDefault="00A201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7" o:spid="_x0000_s2050" type="#_x0000_t75" style="position:absolute;left:0;text-align:left;margin-left:0;margin-top:0;width:523.2pt;height:523.2pt;z-index:-251657216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64" w:rsidRDefault="00A201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8" o:spid="_x0000_s2051" type="#_x0000_t75" style="position:absolute;left:0;text-align:left;margin-left:0;margin-top:0;width:523.2pt;height:523.2pt;z-index:-251656192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64" w:rsidRDefault="00A201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6" o:spid="_x0000_s2049" type="#_x0000_t75" style="position:absolute;left:0;text-align:left;margin-left:0;margin-top:0;width:523.2pt;height:523.2pt;z-index:-251658240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7236"/>
    <w:multiLevelType w:val="hybridMultilevel"/>
    <w:tmpl w:val="9E629832"/>
    <w:lvl w:ilvl="0" w:tplc="08DA1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64"/>
    <w:rsid w:val="00004D0F"/>
    <w:rsid w:val="0000574F"/>
    <w:rsid w:val="0007469E"/>
    <w:rsid w:val="00134484"/>
    <w:rsid w:val="0015028D"/>
    <w:rsid w:val="001509D9"/>
    <w:rsid w:val="001B1FBD"/>
    <w:rsid w:val="001B4027"/>
    <w:rsid w:val="001D1D1F"/>
    <w:rsid w:val="00213CCB"/>
    <w:rsid w:val="002430AE"/>
    <w:rsid w:val="00256835"/>
    <w:rsid w:val="0026594C"/>
    <w:rsid w:val="0028027A"/>
    <w:rsid w:val="002B55FC"/>
    <w:rsid w:val="00357B09"/>
    <w:rsid w:val="00366845"/>
    <w:rsid w:val="003749E9"/>
    <w:rsid w:val="0038611D"/>
    <w:rsid w:val="003B4588"/>
    <w:rsid w:val="00441C97"/>
    <w:rsid w:val="00447462"/>
    <w:rsid w:val="00470950"/>
    <w:rsid w:val="0048517B"/>
    <w:rsid w:val="004A29E7"/>
    <w:rsid w:val="004B5171"/>
    <w:rsid w:val="004E6C15"/>
    <w:rsid w:val="004F0C64"/>
    <w:rsid w:val="004F566C"/>
    <w:rsid w:val="00500A34"/>
    <w:rsid w:val="0053675E"/>
    <w:rsid w:val="005447A4"/>
    <w:rsid w:val="005B2360"/>
    <w:rsid w:val="00605E55"/>
    <w:rsid w:val="00665C3C"/>
    <w:rsid w:val="006712FF"/>
    <w:rsid w:val="006F10FA"/>
    <w:rsid w:val="00737FE4"/>
    <w:rsid w:val="007400B0"/>
    <w:rsid w:val="0074083F"/>
    <w:rsid w:val="0077133A"/>
    <w:rsid w:val="007B288E"/>
    <w:rsid w:val="007D33EE"/>
    <w:rsid w:val="007F1251"/>
    <w:rsid w:val="008379F3"/>
    <w:rsid w:val="00894A8D"/>
    <w:rsid w:val="008B6E60"/>
    <w:rsid w:val="008D02B4"/>
    <w:rsid w:val="008E4764"/>
    <w:rsid w:val="008F1510"/>
    <w:rsid w:val="00905FD5"/>
    <w:rsid w:val="00907ADD"/>
    <w:rsid w:val="009218AB"/>
    <w:rsid w:val="00923643"/>
    <w:rsid w:val="00972DB3"/>
    <w:rsid w:val="009746C2"/>
    <w:rsid w:val="009900FA"/>
    <w:rsid w:val="009A4334"/>
    <w:rsid w:val="00A2012B"/>
    <w:rsid w:val="00A2324E"/>
    <w:rsid w:val="00A261D2"/>
    <w:rsid w:val="00AA4AB0"/>
    <w:rsid w:val="00AD1B8D"/>
    <w:rsid w:val="00AE78FF"/>
    <w:rsid w:val="00B0519F"/>
    <w:rsid w:val="00B74ECB"/>
    <w:rsid w:val="00BF7636"/>
    <w:rsid w:val="00C2533C"/>
    <w:rsid w:val="00C32891"/>
    <w:rsid w:val="00CB2467"/>
    <w:rsid w:val="00CC1E6A"/>
    <w:rsid w:val="00CD534D"/>
    <w:rsid w:val="00CE1AAC"/>
    <w:rsid w:val="00CF2BE3"/>
    <w:rsid w:val="00D26C05"/>
    <w:rsid w:val="00D30703"/>
    <w:rsid w:val="00D74F9A"/>
    <w:rsid w:val="00D83152"/>
    <w:rsid w:val="00D9524A"/>
    <w:rsid w:val="00DE465F"/>
    <w:rsid w:val="00E0394C"/>
    <w:rsid w:val="00E21222"/>
    <w:rsid w:val="00E333EF"/>
    <w:rsid w:val="00E44916"/>
    <w:rsid w:val="00E52999"/>
    <w:rsid w:val="00E53CAC"/>
    <w:rsid w:val="00EC340F"/>
    <w:rsid w:val="00F64629"/>
    <w:rsid w:val="00FA45D3"/>
    <w:rsid w:val="00FB65F1"/>
    <w:rsid w:val="00FD23B8"/>
    <w:rsid w:val="00FD43C1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6F581079-4A9D-4BCC-AE3E-BAC2BF69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764"/>
  </w:style>
  <w:style w:type="paragraph" w:styleId="Footer">
    <w:name w:val="footer"/>
    <w:basedOn w:val="Normal"/>
    <w:link w:val="FooterChar"/>
    <w:uiPriority w:val="99"/>
    <w:unhideWhenUsed/>
    <w:rsid w:val="008E4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764"/>
  </w:style>
  <w:style w:type="paragraph" w:styleId="ListParagraph">
    <w:name w:val="List Paragraph"/>
    <w:basedOn w:val="Normal"/>
    <w:uiPriority w:val="34"/>
    <w:qFormat/>
    <w:rsid w:val="00C25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79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7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ar.wikipedia.org/wiki/%D8%A7%D9%84%D8%AC%D8%A7%D9%85%D8%B9%D8%A9_%D8%A7%D9%84%D8%A3%D9%85%D8%B1%D9%8A%D9%83%D9%8A%D8%A9_%D9%81%D9%8A_%D8%A8%D9%8A%D8%B1%D9%88%D8%AA" TargetMode="External"/><Relationship Id="rId18" Type="http://schemas.openxmlformats.org/officeDocument/2006/relationships/hyperlink" Target="https://ar.wikipedia.org/wiki/%D8%AC%D8%A7%D9%85%D8%B9%D8%A9_%D8%A8%D8%B1%D9%85%D9%86%D8%BA%D9%87%D8%A7%D9%85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ar.wikipedia.org/wiki/%D9%88%D8%B2%D8%A7%D8%B1%D8%A9_%D8%A3%D8%B1%D8%B4%D8%AF_%D8%A7%D9%84%D8%B9%D9%85%D8%B1%D9%8A_%D8%A7%D9%84%D8%AB%D8%A7%D9%86%D9%8A%D8%A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r.wikipedia.org/wiki/%D9%85%D8%AC%D9%84%D8%B3_%D8%A7%D9%84%D9%86%D9%88%D8%A7%D8%A8_%D8%A7%D9%84%D8%B9%D8%B1%D8%A7%D9%82%D9%8A" TargetMode="External"/><Relationship Id="rId17" Type="http://schemas.openxmlformats.org/officeDocument/2006/relationships/hyperlink" Target="https://ar.wikipedia.org/wiki/%D8%A8%D8%B1%D9%8A%D8%B7%D8%A7%D9%86%D9%8A%D8%A7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ar.wikipedia.org/w/index.php?title=%D9%81%D8%A4%D8%A7%D8%AF_%D8%A7%D9%84%D8%A3%D9%86%D9%83%D8%B1%D9%84%D9%8A&amp;action=edit&amp;redlink=1" TargetMode="External"/><Relationship Id="rId20" Type="http://schemas.openxmlformats.org/officeDocument/2006/relationships/hyperlink" Target="https://ar.wikipedia.org/wiki/%D8%A3%D8%B1%D8%B4%D8%AF_%D8%A7%D9%84%D8%B9%D9%85%D8%B1%D9%8A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.wikipedia.org/wiki/%D8%A7%D9%84%D9%85%D9%88%D8%B5%D9%8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ar.wikipedia.org/wiki/%D8%B9%D8%A8%D8%AF_%D8%A7%D9%84%D9%84%D9%87_%D8%A8%D9%83%D8%B1" TargetMode="External"/><Relationship Id="rId23" Type="http://schemas.openxmlformats.org/officeDocument/2006/relationships/image" Target="media/image3.jpg"/><Relationship Id="rId28" Type="http://schemas.openxmlformats.org/officeDocument/2006/relationships/header" Target="header3.xml"/><Relationship Id="rId10" Type="http://schemas.openxmlformats.org/officeDocument/2006/relationships/hyperlink" Target="https://ar.wikipedia.org/w/index.php?title=%D8%AC%D9%85%D9%8A%D9%84_%D8%A7%D9%84%D9%81%D8%AE%D8%B1%D9%8A&amp;action=edit&amp;redlink=1" TargetMode="External"/><Relationship Id="rId19" Type="http://schemas.openxmlformats.org/officeDocument/2006/relationships/hyperlink" Target="https://ar.wikipedia.org/wiki/%D8%A7%D9%84%D9%87%D9%86%D8%AF%D8%B3%D8%A9_%D8%A7%D9%84%D9%85%D8%AF%D9%86%D9%8A%D8%A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8%A7%D9%84%D9%85%D9%88%D8%B5%D9%84" TargetMode="External"/><Relationship Id="rId14" Type="http://schemas.openxmlformats.org/officeDocument/2006/relationships/hyperlink" Target="https://ar.wikipedia.org/wiki/%D8%B9%D9%84%D9%8A_%D8%AD%D9%8A%D8%AF%D8%B1_%D8%B3%D9%84%D9%8A%D9%85%D8%A7%D9%86" TargetMode="External"/><Relationship Id="rId22" Type="http://schemas.openxmlformats.org/officeDocument/2006/relationships/hyperlink" Target="https://ar.wikipedia.org/wiki/%D8%AB%D9%88%D8%B1%D8%A9_14_%D8%AA%D9%85%D9%88%D8%B2_1958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جمعية المهندسين العراقية</dc:creator>
  <cp:keywords/>
  <dc:description/>
  <cp:lastModifiedBy>Windows User</cp:lastModifiedBy>
  <cp:revision>5</cp:revision>
  <cp:lastPrinted>2019-05-02T09:14:00Z</cp:lastPrinted>
  <dcterms:created xsi:type="dcterms:W3CDTF">2019-08-24T06:00:00Z</dcterms:created>
  <dcterms:modified xsi:type="dcterms:W3CDTF">2019-08-24T07:01:00Z</dcterms:modified>
</cp:coreProperties>
</file>